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cs="Calibri" w:asciiTheme="minorEastAsia" w:hAnsiTheme="minorEastAsia" w:eastAsiaTheme="minorEastAsia"/>
          <w:b/>
          <w:bCs/>
          <w:iCs/>
          <w:sz w:val="52"/>
          <w:szCs w:val="52"/>
        </w:rPr>
      </w:pPr>
      <w:r>
        <w:rPr>
          <w:rFonts w:hint="eastAsia" w:cs="Calibri" w:asciiTheme="minorEastAsia" w:hAnsiTheme="minorEastAsia" w:eastAsiaTheme="minorEastAsia"/>
          <w:b/>
          <w:bCs/>
          <w:iCs/>
          <w:sz w:val="52"/>
          <w:szCs w:val="52"/>
        </w:rPr>
        <w:t>丰镇市龙峰信鸽养殖中心</w:t>
      </w:r>
    </w:p>
    <w:p>
      <w:pPr>
        <w:pStyle w:val="2"/>
        <w:spacing w:before="0" w:beforeAutospacing="0" w:after="0" w:afterAutospacing="0"/>
        <w:jc w:val="center"/>
        <w:rPr>
          <w:rFonts w:hint="eastAsia" w:cs="Calibri" w:asciiTheme="minorEastAsia" w:hAnsiTheme="minorEastAsia" w:eastAsiaTheme="minorEastAsia"/>
          <w:b/>
          <w:bCs/>
          <w:iCs/>
          <w:color w:val="002060"/>
          <w:sz w:val="44"/>
          <w:szCs w:val="44"/>
        </w:rPr>
      </w:pPr>
      <w:r>
        <w:rPr>
          <w:rFonts w:hint="default" w:cs="Calibri" w:asciiTheme="minorEastAsia" w:hAnsiTheme="minorEastAsia" w:eastAsiaTheme="minorEastAsia"/>
          <w:b/>
          <w:bCs/>
          <w:iCs/>
          <w:color w:val="002060"/>
          <w:sz w:val="44"/>
          <w:szCs w:val="44"/>
          <w:lang w:val="en-US"/>
        </w:rPr>
        <w:t>2018</w:t>
      </w:r>
      <w:r>
        <w:rPr>
          <w:rFonts w:hint="eastAsia" w:cs="Calibri" w:asciiTheme="minorEastAsia" w:hAnsiTheme="minorEastAsia" w:eastAsiaTheme="minorEastAsia"/>
          <w:b/>
          <w:bCs/>
          <w:iCs/>
          <w:color w:val="002060"/>
          <w:sz w:val="44"/>
          <w:szCs w:val="44"/>
          <w:lang w:val="en-US" w:eastAsia="zh-CN"/>
        </w:rPr>
        <w:t>年秋季</w:t>
      </w:r>
      <w:r>
        <w:rPr>
          <w:rFonts w:hint="eastAsia" w:cs="Calibri" w:asciiTheme="minorEastAsia" w:hAnsiTheme="minorEastAsia" w:eastAsiaTheme="minorEastAsia"/>
          <w:b/>
          <w:bCs/>
          <w:iCs/>
          <w:color w:val="002060"/>
          <w:sz w:val="44"/>
          <w:szCs w:val="44"/>
        </w:rPr>
        <w:t>特比环规程</w:t>
      </w:r>
    </w:p>
    <w:p>
      <w:pPr>
        <w:pStyle w:val="2"/>
        <w:wordWrap w:val="0"/>
        <w:spacing w:before="0" w:beforeAutospacing="0" w:after="0" w:afterAutospacing="0"/>
        <w:jc w:val="both"/>
        <w:rPr>
          <w:rFonts w:hint="eastAsia" w:cs="Calibri"/>
          <w:sz w:val="30"/>
          <w:szCs w:val="30"/>
        </w:rPr>
      </w:pPr>
    </w:p>
    <w:p>
      <w:pPr>
        <w:pStyle w:val="2"/>
        <w:wordWrap w:val="0"/>
        <w:spacing w:before="0" w:beforeAutospacing="0" w:after="0" w:afterAutospacing="0"/>
        <w:ind w:firstLine="600" w:firstLineChars="20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cs="Calibri"/>
          <w:sz w:val="30"/>
          <w:szCs w:val="30"/>
        </w:rPr>
        <w:t>为了感谢广大鸽友对本养殖中心的支持与厚爱，本养殖中心特发售1500枚特比环，</w:t>
      </w:r>
      <w:r>
        <w:rPr>
          <w:rFonts w:hint="eastAsia" w:cs="Calibri"/>
          <w:color w:val="FF0000"/>
          <w:sz w:val="30"/>
          <w:szCs w:val="30"/>
        </w:rPr>
        <w:t>每枚售价</w:t>
      </w:r>
      <w:r>
        <w:rPr>
          <w:rFonts w:hint="eastAsia" w:ascii="Calibri" w:hAnsi="Calibri" w:cs="Calibri"/>
          <w:color w:val="FF0000"/>
          <w:sz w:val="30"/>
          <w:szCs w:val="30"/>
        </w:rPr>
        <w:t>100</w:t>
      </w:r>
      <w:r>
        <w:rPr>
          <w:rFonts w:hint="eastAsia" w:cs="Calibri"/>
          <w:color w:val="FF0000"/>
          <w:sz w:val="30"/>
          <w:szCs w:val="30"/>
        </w:rPr>
        <w:t>元</w:t>
      </w:r>
      <w:r>
        <w:rPr>
          <w:rFonts w:hint="eastAsia" w:cs="Calibri"/>
          <w:sz w:val="30"/>
          <w:szCs w:val="30"/>
        </w:rPr>
        <w:t>。奖金按照1500枚售环全额发放，全部作为奖金。不管售环多少，奖金照发。 </w:t>
      </w:r>
    </w:p>
    <w:p>
      <w:pPr>
        <w:pStyle w:val="2"/>
        <w:wordWrap w:val="0"/>
        <w:spacing w:before="0" w:beforeAutospacing="0" w:after="0" w:afterAutospacing="0"/>
        <w:ind w:firstLine="600" w:firstLineChars="200"/>
        <w:jc w:val="both"/>
        <w:rPr>
          <w:rFonts w:hint="eastAsia" w:cs="Calibri"/>
          <w:sz w:val="30"/>
          <w:szCs w:val="30"/>
        </w:rPr>
      </w:pPr>
      <w:r>
        <w:rPr>
          <w:rFonts w:hint="eastAsia" w:cs="Calibri"/>
          <w:sz w:val="30"/>
          <w:szCs w:val="30"/>
        </w:rPr>
        <w:t>一、特比环</w:t>
      </w:r>
      <w:r>
        <w:rPr>
          <w:rFonts w:hint="eastAsia" w:cs="Calibri"/>
          <w:sz w:val="30"/>
          <w:szCs w:val="30"/>
          <w:lang w:eastAsia="zh-CN"/>
        </w:rPr>
        <w:t>由乌兰察布市信鸽协会定制，由于特比环正在制做中，占无号段，但可预定。</w:t>
      </w:r>
    </w:p>
    <w:p>
      <w:pPr>
        <w:pStyle w:val="2"/>
        <w:wordWrap w:val="0"/>
        <w:spacing w:before="0" w:beforeAutospacing="0" w:after="0" w:afterAutospacing="0"/>
        <w:ind w:firstLine="600" w:firstLineChars="200"/>
        <w:jc w:val="both"/>
        <w:rPr>
          <w:rFonts w:ascii="Calibri" w:hAnsi="Calibri" w:cs="Calibri"/>
          <w:color w:val="FF0000"/>
          <w:sz w:val="21"/>
          <w:szCs w:val="21"/>
        </w:rPr>
      </w:pPr>
      <w:r>
        <w:rPr>
          <w:rFonts w:hint="eastAsia" w:cs="Calibri"/>
          <w:color w:val="FF0000"/>
          <w:sz w:val="30"/>
          <w:szCs w:val="30"/>
        </w:rPr>
        <w:t>预定特比环每枚缴纳</w:t>
      </w:r>
      <w:r>
        <w:rPr>
          <w:rFonts w:hint="eastAsia" w:ascii="Calibri" w:hAnsi="Calibri" w:cs="Calibri"/>
          <w:color w:val="FF0000"/>
          <w:sz w:val="30"/>
          <w:szCs w:val="30"/>
        </w:rPr>
        <w:t>100</w:t>
      </w:r>
      <w:r>
        <w:rPr>
          <w:rFonts w:hint="eastAsia" w:cs="Calibri"/>
          <w:color w:val="FF0000"/>
          <w:sz w:val="30"/>
          <w:szCs w:val="30"/>
        </w:rPr>
        <w:t>元，足环由公棚免费提供</w:t>
      </w:r>
    </w:p>
    <w:p>
      <w:pPr>
        <w:pStyle w:val="2"/>
        <w:wordWrap w:val="0"/>
        <w:spacing w:before="0" w:beforeAutospacing="0" w:after="0" w:afterAutospacing="0"/>
        <w:ind w:firstLine="602" w:firstLineChars="200"/>
        <w:jc w:val="both"/>
        <w:rPr>
          <w:rFonts w:hint="eastAsia" w:cs="Calibri"/>
          <w:b/>
          <w:bCs/>
          <w:sz w:val="30"/>
          <w:szCs w:val="30"/>
        </w:rPr>
      </w:pPr>
      <w:r>
        <w:rPr>
          <w:rFonts w:hint="eastAsia" w:cs="Calibri"/>
          <w:b/>
          <w:bCs/>
          <w:sz w:val="30"/>
          <w:szCs w:val="30"/>
        </w:rPr>
        <w:t>二、奖金发放比例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Calibri" w:hAnsi="Calibri" w:cs="Calibri"/>
                <w:color w:val="FF0000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FF0000"/>
                <w:sz w:val="30"/>
                <w:szCs w:val="30"/>
              </w:rPr>
              <w:t>冠军</w:t>
            </w:r>
          </w:p>
        </w:tc>
        <w:tc>
          <w:tcPr>
            <w:tcW w:w="1704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FF0000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FF0000"/>
                <w:sz w:val="30"/>
                <w:szCs w:val="30"/>
              </w:rPr>
              <w:t>亚军</w:t>
            </w:r>
          </w:p>
        </w:tc>
        <w:tc>
          <w:tcPr>
            <w:tcW w:w="1704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FF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Calibri" w:hAnsi="Calibri" w:cs="Calibri"/>
                <w:color w:val="FF0000"/>
                <w:sz w:val="30"/>
                <w:szCs w:val="30"/>
              </w:rPr>
              <w:t>季军</w:t>
            </w:r>
          </w:p>
        </w:tc>
        <w:tc>
          <w:tcPr>
            <w:tcW w:w="1705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FF0000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FF0000"/>
                <w:sz w:val="30"/>
                <w:szCs w:val="30"/>
              </w:rPr>
              <w:t>4-10名</w:t>
            </w:r>
          </w:p>
        </w:tc>
        <w:tc>
          <w:tcPr>
            <w:tcW w:w="1705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FF0000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FF0000"/>
                <w:sz w:val="30"/>
                <w:szCs w:val="30"/>
              </w:rPr>
              <w:t>11-150名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548DD4" w:themeColor="text2" w:themeTint="99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548DD4" w:themeColor="text2" w:themeTint="99"/>
                <w:sz w:val="30"/>
                <w:szCs w:val="30"/>
              </w:rPr>
              <w:t>10000</w:t>
            </w:r>
          </w:p>
        </w:tc>
        <w:tc>
          <w:tcPr>
            <w:tcW w:w="1704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548DD4" w:themeColor="text2" w:themeTint="99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548DD4" w:themeColor="text2" w:themeTint="99"/>
                <w:sz w:val="30"/>
                <w:szCs w:val="30"/>
              </w:rPr>
              <w:t>8000</w:t>
            </w:r>
          </w:p>
        </w:tc>
        <w:tc>
          <w:tcPr>
            <w:tcW w:w="1704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548DD4" w:themeColor="text2" w:themeTint="99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548DD4" w:themeColor="text2" w:themeTint="99"/>
                <w:sz w:val="30"/>
                <w:szCs w:val="30"/>
              </w:rPr>
              <w:t>5000</w:t>
            </w:r>
          </w:p>
        </w:tc>
        <w:tc>
          <w:tcPr>
            <w:tcW w:w="1705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548DD4" w:themeColor="text2" w:themeTint="99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548DD4" w:themeColor="text2" w:themeTint="99"/>
                <w:sz w:val="30"/>
                <w:szCs w:val="30"/>
              </w:rPr>
              <w:t>2000</w:t>
            </w:r>
          </w:p>
        </w:tc>
        <w:tc>
          <w:tcPr>
            <w:tcW w:w="1705" w:type="dxa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548DD4" w:themeColor="text2" w:themeTint="99"/>
                <w:sz w:val="30"/>
                <w:szCs w:val="30"/>
              </w:rPr>
            </w:pPr>
            <w:r>
              <w:rPr>
                <w:rFonts w:hint="eastAsia" w:ascii="Calibri" w:hAnsi="Calibri" w:cs="Calibri"/>
                <w:color w:val="548DD4" w:themeColor="text2" w:themeTint="99"/>
                <w:sz w:val="30"/>
                <w:szCs w:val="30"/>
              </w:rPr>
              <w:t>800</w:t>
            </w:r>
          </w:p>
        </w:tc>
      </w:tr>
    </w:tbl>
    <w:p>
      <w:pPr>
        <w:pStyle w:val="2"/>
        <w:wordWrap w:val="0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</w:p>
    <w:p>
      <w:pPr>
        <w:pStyle w:val="2"/>
        <w:wordWrap w:val="0"/>
        <w:spacing w:before="0" w:beforeAutospacing="0" w:after="0" w:afterAutospacing="0"/>
        <w:jc w:val="both"/>
        <w:rPr>
          <w:rFonts w:ascii="Calibri" w:hAnsi="Calibri" w:cs="Calibri"/>
          <w:color w:val="FF0000"/>
          <w:sz w:val="21"/>
          <w:szCs w:val="21"/>
        </w:rPr>
      </w:pPr>
      <w:r>
        <w:rPr>
          <w:rFonts w:hint="eastAsia" w:cs="Calibri"/>
          <w:b/>
          <w:bCs/>
          <w:color w:val="FF0000"/>
          <w:sz w:val="30"/>
          <w:szCs w:val="30"/>
        </w:rPr>
        <w:t>特比环规程与本养殖中心章程500公里同步进行  奖金兼得 </w:t>
      </w:r>
    </w:p>
    <w:p>
      <w:pPr>
        <w:pStyle w:val="2"/>
        <w:wordWrap w:val="0"/>
        <w:spacing w:before="0" w:beforeAutospacing="0" w:after="0" w:afterAutospacing="0"/>
        <w:jc w:val="both"/>
        <w:rPr>
          <w:rFonts w:hint="eastAsia" w:cs="Calibri"/>
          <w:b/>
          <w:bCs/>
          <w:sz w:val="30"/>
          <w:szCs w:val="30"/>
        </w:rPr>
      </w:pPr>
      <w:r>
        <w:rPr>
          <w:rFonts w:hint="eastAsia" w:cs="Calibri"/>
          <w:b/>
          <w:bCs/>
          <w:sz w:val="30"/>
          <w:szCs w:val="30"/>
        </w:rPr>
        <w:t>本规程最终解释权归丰镇市龙峰信鸽养殖中心所有 </w:t>
      </w:r>
    </w:p>
    <w:p>
      <w:pPr>
        <w:pStyle w:val="2"/>
        <w:wordWrap w:val="0"/>
        <w:spacing w:before="0" w:beforeAutospacing="0" w:after="0" w:afterAutospacing="0"/>
        <w:jc w:val="both"/>
        <w:rPr>
          <w:rFonts w:hint="eastAsia" w:cs="Calibri"/>
          <w:b/>
          <w:bCs/>
          <w:sz w:val="30"/>
          <w:szCs w:val="30"/>
        </w:rPr>
      </w:pPr>
    </w:p>
    <w:p>
      <w:pPr>
        <w:pStyle w:val="2"/>
        <w:wordWrap w:val="0"/>
        <w:spacing w:before="0" w:beforeAutospacing="0" w:after="0" w:afterAutospacing="0"/>
        <w:jc w:val="both"/>
        <w:rPr>
          <w:rFonts w:hint="eastAsia" w:cs="Calibri"/>
          <w:b/>
          <w:bCs/>
          <w:sz w:val="30"/>
          <w:szCs w:val="30"/>
          <w:lang w:val="en-US" w:eastAsia="zh-CN"/>
        </w:rPr>
      </w:pPr>
      <w:r>
        <w:rPr>
          <w:rFonts w:hint="eastAsia" w:cs="Calibri"/>
          <w:b/>
          <w:bCs/>
          <w:sz w:val="30"/>
          <w:szCs w:val="30"/>
          <w:lang w:eastAsia="zh-CN"/>
        </w:rPr>
        <w:t>联系电话：</w:t>
      </w:r>
      <w:r>
        <w:rPr>
          <w:rFonts w:hint="eastAsia" w:cs="Calibri"/>
          <w:b/>
          <w:bCs/>
          <w:sz w:val="30"/>
          <w:szCs w:val="30"/>
          <w:lang w:val="en-US" w:eastAsia="zh-CN"/>
        </w:rPr>
        <w:t>13847492462（刘）</w:t>
      </w:r>
    </w:p>
    <w:p>
      <w:pPr>
        <w:pStyle w:val="2"/>
        <w:wordWrap w:val="0"/>
        <w:spacing w:before="0" w:beforeAutospacing="0" w:after="0" w:afterAutospacing="0"/>
        <w:ind w:firstLine="1506" w:firstLineChars="500"/>
        <w:jc w:val="both"/>
        <w:rPr>
          <w:rFonts w:hint="eastAsia" w:cs="Calibri"/>
          <w:b/>
          <w:bCs/>
          <w:sz w:val="30"/>
          <w:szCs w:val="30"/>
          <w:lang w:val="en-US" w:eastAsia="zh-CN"/>
        </w:rPr>
      </w:pPr>
      <w:r>
        <w:rPr>
          <w:rFonts w:hint="eastAsia" w:cs="Calibri"/>
          <w:b/>
          <w:bCs/>
          <w:sz w:val="30"/>
          <w:szCs w:val="30"/>
          <w:lang w:val="en-US" w:eastAsia="zh-CN"/>
        </w:rPr>
        <w:t>13614840596（邢）</w:t>
      </w:r>
    </w:p>
    <w:p>
      <w:pPr>
        <w:pStyle w:val="2"/>
        <w:wordWrap w:val="0"/>
        <w:spacing w:before="0" w:beforeAutospacing="0" w:after="0" w:afterAutospacing="0"/>
        <w:ind w:firstLine="1506" w:firstLineChars="500"/>
        <w:jc w:val="right"/>
        <w:rPr>
          <w:rFonts w:hint="eastAsia" w:cs="Calibri"/>
          <w:b/>
          <w:bCs/>
          <w:sz w:val="30"/>
          <w:szCs w:val="30"/>
          <w:lang w:eastAsia="zh-CN"/>
        </w:rPr>
      </w:pPr>
    </w:p>
    <w:p>
      <w:pPr>
        <w:pStyle w:val="2"/>
        <w:wordWrap w:val="0"/>
        <w:spacing w:before="0" w:beforeAutospacing="0" w:after="0" w:afterAutospacing="0"/>
        <w:ind w:firstLine="1506" w:firstLineChars="500"/>
        <w:jc w:val="right"/>
        <w:rPr>
          <w:rFonts w:hint="eastAsia" w:cs="Calibri"/>
          <w:b/>
          <w:bCs/>
          <w:sz w:val="30"/>
          <w:szCs w:val="30"/>
          <w:lang w:eastAsia="zh-CN"/>
        </w:rPr>
      </w:pPr>
    </w:p>
    <w:p>
      <w:pPr>
        <w:pStyle w:val="2"/>
        <w:wordWrap w:val="0"/>
        <w:spacing w:before="0" w:beforeAutospacing="0" w:after="0" w:afterAutospacing="0"/>
        <w:ind w:firstLine="1506" w:firstLineChars="500"/>
        <w:jc w:val="right"/>
        <w:rPr>
          <w:rFonts w:hint="eastAsia" w:cs="Calibri"/>
          <w:b/>
          <w:bCs/>
          <w:sz w:val="30"/>
          <w:szCs w:val="30"/>
          <w:lang w:eastAsia="zh-CN"/>
        </w:rPr>
      </w:pPr>
      <w:r>
        <w:rPr>
          <w:rFonts w:hint="eastAsia" w:cs="Calibri"/>
          <w:b/>
          <w:bCs/>
          <w:sz w:val="30"/>
          <w:szCs w:val="30"/>
          <w:lang w:eastAsia="zh-CN"/>
        </w:rPr>
        <w:t>丰镇市龙峰信鸽养殖中心</w:t>
      </w:r>
    </w:p>
    <w:p>
      <w:pPr>
        <w:pStyle w:val="2"/>
        <w:wordWrap w:val="0"/>
        <w:spacing w:before="0" w:beforeAutospacing="0" w:after="0" w:afterAutospacing="0"/>
        <w:ind w:firstLine="1506" w:firstLineChars="500"/>
        <w:jc w:val="right"/>
        <w:rPr>
          <w:rFonts w:hint="eastAsia" w:cs="Calibri"/>
          <w:b/>
          <w:bCs/>
          <w:sz w:val="30"/>
          <w:szCs w:val="30"/>
        </w:rPr>
      </w:pPr>
      <w:r>
        <w:rPr>
          <w:rFonts w:hint="eastAsia" w:cs="Calibri"/>
          <w:b/>
          <w:bCs/>
          <w:sz w:val="30"/>
          <w:szCs w:val="30"/>
          <w:lang w:val="en-US" w:eastAsia="zh-CN"/>
        </w:rPr>
        <w:t>2018年1月5日</w:t>
      </w:r>
      <w:r>
        <w:rPr>
          <w:rFonts w:hint="eastAsia" w:cs="Calibri"/>
          <w:b/>
          <w:bCs/>
          <w:sz w:val="30"/>
          <w:szCs w:val="30"/>
        </w:rPr>
        <w:t> </w:t>
      </w:r>
    </w:p>
    <w:p>
      <w:pPr>
        <w:pStyle w:val="2"/>
        <w:wordWrap w:val="0"/>
        <w:spacing w:before="0" w:beforeAutospacing="0" w:after="0" w:afterAutospacing="0"/>
        <w:ind w:firstLine="1506" w:firstLineChars="500"/>
        <w:jc w:val="both"/>
        <w:rPr>
          <w:rFonts w:hint="eastAsia" w:cs="Calibri"/>
          <w:b/>
          <w:bCs/>
          <w:sz w:val="30"/>
          <w:szCs w:val="30"/>
        </w:rPr>
      </w:pPr>
    </w:p>
    <w:p>
      <w:pPr>
        <w:pStyle w:val="2"/>
        <w:wordWrap w:val="0"/>
        <w:spacing w:before="0" w:beforeAutospacing="0" w:after="0" w:afterAutospacing="0"/>
        <w:ind w:firstLine="1506" w:firstLineChars="500"/>
        <w:jc w:val="both"/>
        <w:rPr>
          <w:rFonts w:hint="eastAsia" w:cs="Calibri"/>
          <w:b/>
          <w:bCs/>
          <w:sz w:val="30"/>
          <w:szCs w:val="30"/>
          <w:lang w:eastAsia="zh-CN"/>
        </w:rPr>
      </w:pPr>
    </w:p>
    <w:p>
      <w:pPr>
        <w:pStyle w:val="2"/>
        <w:wordWrap w:val="0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cs="Calibri"/>
          <w:b/>
          <w:bCs/>
          <w:sz w:val="30"/>
          <w:szCs w:val="30"/>
        </w:rPr>
        <w:t>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C92"/>
    <w:rsid w:val="003B568E"/>
    <w:rsid w:val="00446889"/>
    <w:rsid w:val="005A21CA"/>
    <w:rsid w:val="006E46EA"/>
    <w:rsid w:val="008A7C92"/>
    <w:rsid w:val="00B12843"/>
    <w:rsid w:val="118A57AE"/>
    <w:rsid w:val="433D4707"/>
    <w:rsid w:val="79B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ScaleCrop>false</ScaleCrop>
  <LinksUpToDate>false</LinksUpToDate>
  <CharactersWithSpaces>255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2017-12-26T12:09:00Z</dcterms:created>
  <dc:creator>Administrator</dc:creator>
  <cp:lastModifiedBy>Administrator</cp:lastModifiedBy>
  <dcterms:modified xsi:type="dcterms:W3CDTF">2018-01-05T07:51:38Z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